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355401" w:rsidRDefault="00DE4D29" w:rsidP="003554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29">
        <w:rPr>
          <w:rFonts w:ascii="Times New Roman" w:hAnsi="Times New Roman" w:cs="Times New Roman"/>
          <w:b/>
          <w:sz w:val="28"/>
          <w:szCs w:val="28"/>
        </w:rPr>
        <w:t>Практикум Инновационные технологии в региональном развитии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24296F" w:rsidRPr="0024296F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D29" w:rsidRDefault="00581420" w:rsidP="00DE4D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DE4D29" w:rsidRPr="00DE4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целостного представления об инновационном развитии региона и выработка навыков анализа</w:t>
      </w:r>
      <w:r w:rsidR="00DE4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D29" w:rsidRPr="00DE4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инновационных процессов в различных сферах деятельности.</w:t>
      </w:r>
    </w:p>
    <w:p w:rsidR="004C02D2" w:rsidRPr="00DE4D29" w:rsidRDefault="004C02D2" w:rsidP="00DE4D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5B1A3C">
        <w:rPr>
          <w:rFonts w:ascii="Times New Roman" w:eastAsia="Calibri" w:hAnsi="Times New Roman" w:cs="Times New Roman"/>
          <w:sz w:val="28"/>
          <w:szCs w:val="28"/>
        </w:rPr>
        <w:t>6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1A3C">
        <w:rPr>
          <w:rFonts w:ascii="Times New Roman" w:eastAsia="Calibri" w:hAnsi="Times New Roman" w:cs="Times New Roman"/>
          <w:sz w:val="28"/>
          <w:szCs w:val="28"/>
        </w:rPr>
        <w:t>Управление развитием субъектов федерации и муниципальных образований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DE4D29" w:rsidRPr="00DE4D29" w:rsidRDefault="00581420" w:rsidP="00DE4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Теоретико-методологические подходы исследования инновационного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региона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инновационные системы: модели формирования, особенности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и развития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факторы инновационного развития региона и их оценка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инновационных процессов в регионе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инновационная политика в регионе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инновационного развития региона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D29" w:rsidRPr="00DE4D29" w:rsidRDefault="00DE4D29" w:rsidP="00DE4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4296F"/>
    <w:rsid w:val="00271658"/>
    <w:rsid w:val="00292E84"/>
    <w:rsid w:val="002A0DEC"/>
    <w:rsid w:val="00355401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DE4D29"/>
    <w:rsid w:val="00E22EC0"/>
    <w:rsid w:val="00E352E1"/>
    <w:rsid w:val="00E54589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B1D62-1D99-419F-AC43-79B0BAA68D6C}"/>
</file>

<file path=customXml/itemProps2.xml><?xml version="1.0" encoding="utf-8"?>
<ds:datastoreItem xmlns:ds="http://schemas.openxmlformats.org/officeDocument/2006/customXml" ds:itemID="{3D3FE288-055A-40FC-BE90-98F99D1A498A}"/>
</file>

<file path=customXml/itemProps3.xml><?xml version="1.0" encoding="utf-8"?>
<ds:datastoreItem xmlns:ds="http://schemas.openxmlformats.org/officeDocument/2006/customXml" ds:itemID="{F51BDC2A-7065-484B-940F-D85FB66C8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27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